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5A70" w14:textId="4A34F11B" w:rsidR="00930137" w:rsidRPr="00C04BCF" w:rsidRDefault="005F0A5F">
      <w:pPr>
        <w:rPr>
          <w:b/>
          <w:bCs/>
          <w:u w:val="single"/>
        </w:rPr>
      </w:pPr>
      <w:r w:rsidRPr="00C04BCF">
        <w:rPr>
          <w:b/>
          <w:bCs/>
          <w:u w:val="single"/>
        </w:rPr>
        <w:t>Pattaya CC stage a 4-team mini-socia</w:t>
      </w:r>
      <w:r w:rsidR="00D7245A" w:rsidRPr="00C04BCF">
        <w:rPr>
          <w:b/>
          <w:bCs/>
          <w:u w:val="single"/>
        </w:rPr>
        <w:t>l</w:t>
      </w:r>
      <w:r w:rsidRPr="00C04BCF">
        <w:rPr>
          <w:b/>
          <w:bCs/>
          <w:u w:val="single"/>
        </w:rPr>
        <w:t>-tournament at Horseshoe Point.</w:t>
      </w:r>
    </w:p>
    <w:p w14:paraId="70EF40CD" w14:textId="0C4BA0EB" w:rsidR="005F0A5F" w:rsidRDefault="005F0A5F">
      <w:r>
        <w:t xml:space="preserve">   For those of you that follow cricket and hopefully the escapades of PCC in the BCL Premiership Division, you will know that we are now in the closed</w:t>
      </w:r>
      <w:r w:rsidR="00D7245A">
        <w:t xml:space="preserve"> </w:t>
      </w:r>
      <w:r>
        <w:t>perio</w:t>
      </w:r>
      <w:r w:rsidR="00D7245A">
        <w:t>d.</w:t>
      </w:r>
      <w:r>
        <w:t xml:space="preserve"> </w:t>
      </w:r>
      <w:r w:rsidR="00D7245A">
        <w:t xml:space="preserve"> However,</w:t>
      </w:r>
      <w:r>
        <w:t xml:space="preserve"> it doesn’t really rain much until September</w:t>
      </w:r>
      <w:r w:rsidR="00D7245A">
        <w:t>, s</w:t>
      </w:r>
      <w:r>
        <w:t xml:space="preserve">o now is the opportunity for social matches and mini-tournaments to give those that do not play in the league a chance to show their skills. </w:t>
      </w:r>
    </w:p>
    <w:p w14:paraId="5D978C80" w14:textId="10661D4C" w:rsidR="005F0A5F" w:rsidRDefault="009B202C">
      <w:r>
        <w:t xml:space="preserve">   </w:t>
      </w:r>
      <w:r w:rsidR="005F0A5F">
        <w:t>Two weeks ago</w:t>
      </w:r>
      <w:r>
        <w:t>,</w:t>
      </w:r>
      <w:r w:rsidR="005F0A5F">
        <w:t xml:space="preserve"> a PCC Social 11 played </w:t>
      </w:r>
      <w:r>
        <w:t xml:space="preserve">Rayong Smashers and gave them a 6-wicket drubbing. (I couldn’t report on the match as I was away that weekend.)  Last weekend, on 14 June, PCC set up a mini tournament of 4 teams for 8-a-side matches between PCC Social, Rugby School Thailand, St Andrews Green Valley School and Pattaya Panthers RFC. </w:t>
      </w:r>
    </w:p>
    <w:p w14:paraId="76B4E2C6" w14:textId="2A750463" w:rsidR="00D7245A" w:rsidRDefault="00D7245A">
      <w:r>
        <w:t xml:space="preserve">   Each team would play 3 matches of 6 overs each with innings being split with the next team on the schedule. Local playing conditions required the bowling to be from the tent end.  Batsmen would retire at 25.</w:t>
      </w:r>
      <w:r w:rsidR="00201A7C">
        <w:t xml:space="preserve"> A win was worth 3 points, a tie 1 and a loss was zero. No balls and </w:t>
      </w:r>
      <w:proofErr w:type="spellStart"/>
      <w:r w:rsidR="00201A7C">
        <w:t>wides</w:t>
      </w:r>
      <w:proofErr w:type="spellEnd"/>
      <w:r w:rsidR="00201A7C">
        <w:t xml:space="preserve"> would be 2 runs and not re-bowled and no free hits. </w:t>
      </w:r>
      <w:r>
        <w:t xml:space="preserve"> </w:t>
      </w:r>
    </w:p>
    <w:p w14:paraId="44A9B749" w14:textId="7EDA2CD9" w:rsidR="00201A7C" w:rsidRDefault="00201A7C">
      <w:r>
        <w:t xml:space="preserve">  </w:t>
      </w:r>
      <w:r w:rsidR="00667984">
        <w:t>The first match was the Panthers versus the PCC Socials which was won by the Panthers with a slim margin of 2 runs, 55-53. The two school teams fought an equally close fight with Rugby being victorious by 2 runs, 49-47.  The Panthers and Rugby completed the first half of the tournament with a tie 44-</w:t>
      </w:r>
      <w:r w:rsidR="00A31AE5">
        <w:t>44</w:t>
      </w:r>
      <w:r w:rsidR="00667984">
        <w:t xml:space="preserve">.  After several half-time beers, PCC Socials got their first win with 56 runs vice St Andrews’ 43. The last 2 matches were reduced by one over per innings as it was getting dark.  </w:t>
      </w:r>
      <w:r w:rsidR="00A31AE5">
        <w:t xml:space="preserve">The Panthers scored another narrow victory, by 1 run, over ST Andrews, 29-28.  The final match saw PCC Socials losing 33-34 to Rugby school. </w:t>
      </w:r>
    </w:p>
    <w:p w14:paraId="3BE76A66" w14:textId="00223B70" w:rsidR="00A31AE5" w:rsidRDefault="00A31AE5">
      <w:r>
        <w:t xml:space="preserve">   The final table </w:t>
      </w:r>
      <w:proofErr w:type="gramStart"/>
      <w:r>
        <w:t>became  (</w:t>
      </w:r>
      <w:proofErr w:type="gramEnd"/>
      <w:r>
        <w:t xml:space="preserve">Played, Won, Tied, Lost Points)               </w:t>
      </w:r>
    </w:p>
    <w:p w14:paraId="0932275D" w14:textId="5E21968C" w:rsidR="00A31AE5" w:rsidRDefault="00A31AE5">
      <w:r>
        <w:t xml:space="preserve">Pattaya Panthers   </w:t>
      </w:r>
      <w:proofErr w:type="gramStart"/>
      <w:r>
        <w:t>3  2</w:t>
      </w:r>
      <w:proofErr w:type="gramEnd"/>
      <w:r>
        <w:t xml:space="preserve">  </w:t>
      </w:r>
      <w:proofErr w:type="gramStart"/>
      <w:r>
        <w:t>1  0</w:t>
      </w:r>
      <w:proofErr w:type="gramEnd"/>
      <w:r>
        <w:t xml:space="preserve">  7</w:t>
      </w:r>
    </w:p>
    <w:p w14:paraId="5956A1CF" w14:textId="4AFB2044" w:rsidR="00A31AE5" w:rsidRDefault="00A31AE5">
      <w:r>
        <w:t xml:space="preserve">Rugby School         </w:t>
      </w:r>
      <w:proofErr w:type="gramStart"/>
      <w:r>
        <w:t>3  2</w:t>
      </w:r>
      <w:proofErr w:type="gramEnd"/>
      <w:r>
        <w:t xml:space="preserve">  </w:t>
      </w:r>
      <w:proofErr w:type="gramStart"/>
      <w:r>
        <w:t>1  0</w:t>
      </w:r>
      <w:proofErr w:type="gramEnd"/>
      <w:r>
        <w:t xml:space="preserve">  7 </w:t>
      </w:r>
    </w:p>
    <w:p w14:paraId="764DB37B" w14:textId="11FFD8CF" w:rsidR="00A31AE5" w:rsidRDefault="00A31AE5">
      <w:r>
        <w:t xml:space="preserve">PCC Socals              </w:t>
      </w:r>
      <w:proofErr w:type="gramStart"/>
      <w:r>
        <w:t>3  1</w:t>
      </w:r>
      <w:proofErr w:type="gramEnd"/>
      <w:r>
        <w:t xml:space="preserve">  </w:t>
      </w:r>
      <w:proofErr w:type="gramStart"/>
      <w:r>
        <w:t>0  2</w:t>
      </w:r>
      <w:proofErr w:type="gramEnd"/>
      <w:r>
        <w:t xml:space="preserve">  3</w:t>
      </w:r>
    </w:p>
    <w:p w14:paraId="077C2712" w14:textId="20208798" w:rsidR="00A31AE5" w:rsidRDefault="00A31AE5">
      <w:r>
        <w:t xml:space="preserve">St Andrews            0   </w:t>
      </w:r>
      <w:proofErr w:type="gramStart"/>
      <w:r>
        <w:t>0  0</w:t>
      </w:r>
      <w:proofErr w:type="gramEnd"/>
      <w:r>
        <w:t xml:space="preserve">  </w:t>
      </w:r>
      <w:proofErr w:type="gramStart"/>
      <w:r>
        <w:t>0  0</w:t>
      </w:r>
      <w:proofErr w:type="gramEnd"/>
    </w:p>
    <w:p w14:paraId="3BF96C6A" w14:textId="35A03BD1" w:rsidR="00A31AE5" w:rsidRDefault="00A31AE5">
      <w:r>
        <w:t xml:space="preserve">It was a great afternoon of fun and thanks tom the </w:t>
      </w:r>
      <w:proofErr w:type="spellStart"/>
      <w:r>
        <w:t>organisers</w:t>
      </w:r>
      <w:proofErr w:type="spellEnd"/>
      <w:r>
        <w:t xml:space="preserve">, captains and supporting staff of umpires and scorers. </w:t>
      </w:r>
    </w:p>
    <w:p w14:paraId="309B1D53" w14:textId="01266D3B" w:rsidR="00C760DC" w:rsidRDefault="00C760DC">
      <w:r>
        <w:t xml:space="preserve">The next non-league match will PCC versus the British Club at </w:t>
      </w:r>
      <w:proofErr w:type="spellStart"/>
      <w:r>
        <w:t>Horsehoe</w:t>
      </w:r>
      <w:proofErr w:type="spellEnd"/>
      <w:r>
        <w:t xml:space="preserve"> Point on 27 &amp; 28 June for the Philbrook-Durnford Cup.</w:t>
      </w:r>
      <w:r w:rsidR="00C04BCF">
        <w:t xml:space="preserve">  All are welcome to come and watch, its free.</w:t>
      </w:r>
    </w:p>
    <w:p w14:paraId="4FAF3BBE" w14:textId="3A97E3A5" w:rsidR="009B202C" w:rsidRDefault="009B202C">
      <w:r>
        <w:t xml:space="preserve">   </w:t>
      </w:r>
    </w:p>
    <w:p w14:paraId="149EAFC2" w14:textId="77777777" w:rsidR="005F0A5F" w:rsidRDefault="005F0A5F"/>
    <w:sectPr w:rsidR="005F0A5F" w:rsidSect="00FD124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5F"/>
    <w:rsid w:val="00201A7C"/>
    <w:rsid w:val="005F0A5F"/>
    <w:rsid w:val="00667984"/>
    <w:rsid w:val="0073033C"/>
    <w:rsid w:val="0081461D"/>
    <w:rsid w:val="008B45EA"/>
    <w:rsid w:val="00930137"/>
    <w:rsid w:val="009B202C"/>
    <w:rsid w:val="00A31AE5"/>
    <w:rsid w:val="00C04BCF"/>
    <w:rsid w:val="00C760DC"/>
    <w:rsid w:val="00D7245A"/>
    <w:rsid w:val="00D7302D"/>
    <w:rsid w:val="00F87104"/>
    <w:rsid w:val="00FD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60ADD"/>
  <w15:chartTrackingRefBased/>
  <w15:docId w15:val="{38F71F6A-921D-4570-B892-58660B9B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A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A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A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A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Vero</dc:creator>
  <cp:keywords/>
  <dc:description/>
  <cp:lastModifiedBy>Acer Vero</cp:lastModifiedBy>
  <cp:revision>3</cp:revision>
  <dcterms:created xsi:type="dcterms:W3CDTF">2026-06-16T07:02:00Z</dcterms:created>
  <dcterms:modified xsi:type="dcterms:W3CDTF">2026-06-16T08:25:00Z</dcterms:modified>
</cp:coreProperties>
</file>